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C44C" w14:textId="074E57D6" w:rsidR="003F2F07" w:rsidRPr="00A74D45" w:rsidRDefault="00F81607" w:rsidP="003F2F07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36"/>
          <w:szCs w:val="38"/>
        </w:rPr>
      </w:pPr>
      <w:r w:rsidRPr="00A74D45">
        <w:rPr>
          <w:rFonts w:cstheme="minorHAnsi"/>
          <w:b/>
          <w:sz w:val="36"/>
          <w:szCs w:val="38"/>
        </w:rPr>
        <w:t>HAAS STUDENT</w:t>
      </w:r>
    </w:p>
    <w:p w14:paraId="72236C0D" w14:textId="77777777" w:rsidR="003F2F07" w:rsidRPr="0008468F" w:rsidRDefault="003F2F07" w:rsidP="003F2F07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[Insert phone number]</w:t>
      </w:r>
      <w:r w:rsidRPr="0008468F">
        <w:rPr>
          <w:rFonts w:cstheme="minorHAnsi"/>
          <w:sz w:val="21"/>
          <w:szCs w:val="21"/>
        </w:rPr>
        <w:t xml:space="preserve">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haas_student@mba.berkeley.edu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linkedin.com/</w:t>
      </w:r>
      <w:proofErr w:type="spellStart"/>
      <w:r w:rsidRPr="0008468F">
        <w:rPr>
          <w:rFonts w:cstheme="minorHAnsi"/>
          <w:sz w:val="21"/>
          <w:szCs w:val="21"/>
        </w:rPr>
        <w:t>vanityurlwithnonumbers</w:t>
      </w:r>
      <w:proofErr w:type="spellEnd"/>
    </w:p>
    <w:p w14:paraId="53F523C3" w14:textId="77777777" w:rsidR="003F2F07" w:rsidRPr="00A50888" w:rsidRDefault="003F2F07" w:rsidP="003F2F07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A50888">
        <w:rPr>
          <w:rFonts w:cstheme="minorHAnsi"/>
          <w:b/>
          <w:sz w:val="24"/>
          <w:szCs w:val="20"/>
        </w:rPr>
        <w:t>EDUCATION</w:t>
      </w:r>
    </w:p>
    <w:p w14:paraId="7E69BF2F" w14:textId="14B17419" w:rsidR="003F2F07" w:rsidRPr="00A50888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>University of California, Berkeley, Haas School of Business</w:t>
      </w:r>
      <w:r w:rsidRPr="00A50888">
        <w:rPr>
          <w:rFonts w:cstheme="minorHAnsi"/>
          <w:b/>
          <w:sz w:val="21"/>
          <w:szCs w:val="20"/>
        </w:rPr>
        <w:tab/>
      </w:r>
      <w:r w:rsidR="00F81607" w:rsidRPr="00A50888">
        <w:rPr>
          <w:rFonts w:cstheme="minorHAnsi"/>
          <w:b/>
          <w:sz w:val="21"/>
          <w:szCs w:val="20"/>
        </w:rPr>
        <w:t>May 2018</w:t>
      </w:r>
    </w:p>
    <w:p w14:paraId="39D87BFD" w14:textId="55C3DF89" w:rsidR="003F2F07" w:rsidRPr="00A50888" w:rsidRDefault="00F81607" w:rsidP="003F2F07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0"/>
        </w:rPr>
      </w:pPr>
      <w:r w:rsidRPr="00A50888">
        <w:rPr>
          <w:rFonts w:cstheme="minorHAnsi"/>
          <w:b/>
          <w:i/>
          <w:sz w:val="21"/>
          <w:szCs w:val="20"/>
        </w:rPr>
        <w:t>Master of Business Administration</w:t>
      </w:r>
    </w:p>
    <w:p w14:paraId="0881FF5B" w14:textId="6AB4C381" w:rsidR="003F2F07" w:rsidRPr="00A50888" w:rsidRDefault="00F81607" w:rsidP="003F2F0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0"/>
        </w:rPr>
      </w:pPr>
      <w:r w:rsidRPr="00A50888">
        <w:rPr>
          <w:rFonts w:cstheme="minorHAnsi"/>
          <w:sz w:val="21"/>
          <w:szCs w:val="20"/>
        </w:rPr>
        <w:t>VP, Academics for MBAA; Berkeley Board Fellow at Yu Ming Charter Academy; McKinsey Emerging Scholar</w:t>
      </w:r>
    </w:p>
    <w:p w14:paraId="7E2E03DF" w14:textId="56CD6E52" w:rsidR="003F2F07" w:rsidRPr="00A50888" w:rsidRDefault="00F81607" w:rsidP="003F2F07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>Yale University,</w:t>
      </w:r>
      <w:r w:rsidR="003F2F07" w:rsidRPr="00A50888">
        <w:rPr>
          <w:rFonts w:cstheme="minorHAnsi"/>
          <w:b/>
          <w:sz w:val="21"/>
          <w:szCs w:val="20"/>
        </w:rPr>
        <w:t xml:space="preserve"> </w:t>
      </w:r>
      <w:r w:rsidRPr="00A50888">
        <w:rPr>
          <w:rFonts w:cstheme="minorHAnsi"/>
          <w:sz w:val="21"/>
          <w:szCs w:val="20"/>
        </w:rPr>
        <w:t>New Haven, CT</w:t>
      </w:r>
      <w:r w:rsidR="003F2F07" w:rsidRPr="00A50888">
        <w:rPr>
          <w:rFonts w:cstheme="minorHAnsi"/>
          <w:sz w:val="21"/>
          <w:szCs w:val="20"/>
        </w:rPr>
        <w:tab/>
      </w:r>
      <w:r w:rsidRPr="00A50888">
        <w:rPr>
          <w:rFonts w:cstheme="minorHAnsi"/>
          <w:b/>
          <w:sz w:val="21"/>
          <w:szCs w:val="20"/>
        </w:rPr>
        <w:t>May 2008</w:t>
      </w:r>
    </w:p>
    <w:p w14:paraId="46577C98" w14:textId="77777777" w:rsidR="003F2F07" w:rsidRPr="00A50888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0"/>
        </w:rPr>
      </w:pPr>
      <w:r w:rsidRPr="00A50888">
        <w:rPr>
          <w:rFonts w:cstheme="minorHAnsi"/>
          <w:b/>
          <w:i/>
          <w:sz w:val="21"/>
          <w:szCs w:val="20"/>
        </w:rPr>
        <w:t>Bachelor of Arts, Economics and Computer Science</w:t>
      </w:r>
    </w:p>
    <w:p w14:paraId="17145F43" w14:textId="504852D8" w:rsidR="003F2F07" w:rsidRPr="00A50888" w:rsidRDefault="00F81607" w:rsidP="003F2F0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0"/>
        </w:rPr>
      </w:pPr>
      <w:r w:rsidRPr="00A50888">
        <w:rPr>
          <w:rFonts w:cstheme="minorHAnsi"/>
          <w:sz w:val="21"/>
          <w:szCs w:val="20"/>
        </w:rPr>
        <w:t xml:space="preserve">Graduated </w:t>
      </w:r>
      <w:r w:rsidRPr="00A50888">
        <w:rPr>
          <w:rFonts w:cstheme="minorHAnsi"/>
          <w:i/>
          <w:sz w:val="21"/>
          <w:szCs w:val="20"/>
        </w:rPr>
        <w:t>Magna Cum Laude</w:t>
      </w:r>
      <w:r w:rsidRPr="00A50888">
        <w:rPr>
          <w:rFonts w:cstheme="minorHAnsi"/>
          <w:sz w:val="21"/>
          <w:szCs w:val="20"/>
        </w:rPr>
        <w:t>, Phi Beta Kappa with distinction in both majors; GPA: 3.9</w:t>
      </w:r>
    </w:p>
    <w:p w14:paraId="03973F79" w14:textId="77777777" w:rsidR="003F2F07" w:rsidRPr="00A50888" w:rsidRDefault="003F2F07" w:rsidP="003F2F07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A50888">
        <w:rPr>
          <w:rFonts w:cstheme="minorHAnsi"/>
          <w:b/>
          <w:sz w:val="24"/>
          <w:szCs w:val="20"/>
        </w:rPr>
        <w:t>EXPERIENCE</w:t>
      </w:r>
    </w:p>
    <w:p w14:paraId="5C6AA5ED" w14:textId="32AA73F9" w:rsidR="003F2F07" w:rsidRPr="00A50888" w:rsidRDefault="00AA5FF7" w:rsidP="003F2F07">
      <w:pPr>
        <w:tabs>
          <w:tab w:val="right" w:pos="10080"/>
        </w:tabs>
        <w:spacing w:after="0" w:line="240" w:lineRule="auto"/>
        <w:rPr>
          <w:rFonts w:cstheme="minorHAnsi"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>Everett Middle School</w:t>
      </w:r>
      <w:r w:rsidR="003F2F07" w:rsidRPr="00A50888">
        <w:rPr>
          <w:rFonts w:cstheme="minorHAnsi"/>
          <w:b/>
          <w:sz w:val="21"/>
          <w:szCs w:val="20"/>
        </w:rPr>
        <w:t xml:space="preserve">, </w:t>
      </w:r>
      <w:r w:rsidRPr="00A50888">
        <w:rPr>
          <w:rFonts w:cstheme="minorHAnsi"/>
          <w:i/>
          <w:sz w:val="21"/>
          <w:szCs w:val="20"/>
        </w:rPr>
        <w:t>San Francisco, CA</w:t>
      </w:r>
      <w:r w:rsidR="002A1C23" w:rsidRPr="00A50888">
        <w:rPr>
          <w:rFonts w:cstheme="minorHAnsi"/>
          <w:sz w:val="21"/>
          <w:szCs w:val="20"/>
        </w:rPr>
        <w:t xml:space="preserve">               </w:t>
      </w:r>
      <w:r w:rsidR="00A50888" w:rsidRPr="00A50888">
        <w:rPr>
          <w:rFonts w:cstheme="minorHAnsi"/>
          <w:sz w:val="21"/>
          <w:szCs w:val="20"/>
        </w:rPr>
        <w:t xml:space="preserve">    </w:t>
      </w:r>
      <w:r w:rsidR="002A1C23" w:rsidRPr="00A50888">
        <w:rPr>
          <w:rFonts w:cstheme="minorHAnsi"/>
          <w:sz w:val="21"/>
          <w:szCs w:val="20"/>
        </w:rPr>
        <w:t>English Department Lead, 8</w:t>
      </w:r>
      <w:r w:rsidR="002A1C23" w:rsidRPr="00A50888">
        <w:rPr>
          <w:rFonts w:cstheme="minorHAnsi"/>
          <w:sz w:val="21"/>
          <w:szCs w:val="20"/>
          <w:vertAlign w:val="superscript"/>
        </w:rPr>
        <w:t>th</w:t>
      </w:r>
      <w:r w:rsidR="002A1C23" w:rsidRPr="00A50888">
        <w:rPr>
          <w:rFonts w:cstheme="minorHAnsi"/>
          <w:sz w:val="21"/>
          <w:szCs w:val="20"/>
        </w:rPr>
        <w:t xml:space="preserve"> Grade English Teacher      </w:t>
      </w:r>
      <w:r w:rsidR="002A1C23" w:rsidRPr="00A50888">
        <w:rPr>
          <w:rFonts w:cstheme="minorHAnsi"/>
          <w:b/>
          <w:sz w:val="21"/>
          <w:szCs w:val="20"/>
        </w:rPr>
        <w:t>2014-2016</w:t>
      </w:r>
    </w:p>
    <w:p w14:paraId="1F77DA43" w14:textId="1D4672AF" w:rsidR="002A1C23" w:rsidRPr="00A50888" w:rsidRDefault="002A1C23" w:rsidP="003F2F07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 xml:space="preserve">Teach for America, </w:t>
      </w:r>
      <w:r w:rsidRPr="00A50888">
        <w:rPr>
          <w:rFonts w:cstheme="minorHAnsi"/>
          <w:i/>
          <w:sz w:val="21"/>
          <w:szCs w:val="20"/>
        </w:rPr>
        <w:t>Richmond, CA</w:t>
      </w:r>
      <w:r w:rsidRPr="00A50888">
        <w:rPr>
          <w:rFonts w:cstheme="minorHAnsi"/>
          <w:sz w:val="21"/>
          <w:szCs w:val="20"/>
        </w:rPr>
        <w:t xml:space="preserve">                             </w:t>
      </w:r>
      <w:r w:rsidR="00A50888" w:rsidRPr="00A50888">
        <w:rPr>
          <w:rFonts w:cstheme="minorHAnsi"/>
          <w:sz w:val="21"/>
          <w:szCs w:val="20"/>
        </w:rPr>
        <w:t xml:space="preserve">    </w:t>
      </w:r>
      <w:r w:rsidRPr="00A50888">
        <w:rPr>
          <w:rFonts w:cstheme="minorHAnsi"/>
          <w:sz w:val="21"/>
          <w:szCs w:val="20"/>
        </w:rPr>
        <w:t>Director of Teacher Leadership Development</w:t>
      </w:r>
      <w:r w:rsidRPr="00A50888">
        <w:rPr>
          <w:rFonts w:cstheme="minorHAnsi"/>
          <w:sz w:val="21"/>
          <w:szCs w:val="20"/>
        </w:rPr>
        <w:tab/>
        <w:t xml:space="preserve">          </w:t>
      </w:r>
      <w:r w:rsidRPr="00A50888">
        <w:rPr>
          <w:rFonts w:cstheme="minorHAnsi"/>
          <w:b/>
          <w:sz w:val="21"/>
          <w:szCs w:val="20"/>
        </w:rPr>
        <w:t>2013-2014</w:t>
      </w:r>
    </w:p>
    <w:p w14:paraId="7C42BCC6" w14:textId="6220BED9" w:rsidR="002A1C23" w:rsidRPr="00A50888" w:rsidRDefault="002A1C23" w:rsidP="002A1C23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 xml:space="preserve">Teach for America, </w:t>
      </w:r>
      <w:r w:rsidRPr="00A50888">
        <w:rPr>
          <w:rFonts w:cstheme="minorHAnsi"/>
          <w:i/>
          <w:sz w:val="21"/>
          <w:szCs w:val="20"/>
        </w:rPr>
        <w:t xml:space="preserve">Los Angeles, CA </w:t>
      </w:r>
      <w:r w:rsidRPr="00A50888">
        <w:rPr>
          <w:rFonts w:cstheme="minorHAnsi"/>
          <w:sz w:val="21"/>
          <w:szCs w:val="20"/>
        </w:rPr>
        <w:t xml:space="preserve">                          </w:t>
      </w:r>
      <w:r w:rsidR="00A50888" w:rsidRPr="00A50888">
        <w:rPr>
          <w:rFonts w:cstheme="minorHAnsi"/>
          <w:sz w:val="21"/>
          <w:szCs w:val="20"/>
        </w:rPr>
        <w:t xml:space="preserve">   </w:t>
      </w:r>
      <w:r w:rsidRPr="00A50888">
        <w:rPr>
          <w:rFonts w:cstheme="minorHAnsi"/>
          <w:sz w:val="21"/>
          <w:szCs w:val="20"/>
        </w:rPr>
        <w:t>Manager of Teacher Leadership Development</w:t>
      </w:r>
      <w:r w:rsidRPr="00A50888">
        <w:rPr>
          <w:rFonts w:cstheme="minorHAnsi"/>
          <w:sz w:val="21"/>
          <w:szCs w:val="20"/>
        </w:rPr>
        <w:tab/>
        <w:t xml:space="preserve">          </w:t>
      </w:r>
      <w:r w:rsidRPr="00A50888">
        <w:rPr>
          <w:rFonts w:cstheme="minorHAnsi"/>
          <w:b/>
          <w:sz w:val="21"/>
          <w:szCs w:val="20"/>
        </w:rPr>
        <w:t>2011-2013</w:t>
      </w:r>
    </w:p>
    <w:p w14:paraId="6885A198" w14:textId="39F0FB90" w:rsidR="002A1C23" w:rsidRPr="00A50888" w:rsidRDefault="002A1C23" w:rsidP="002A1C23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 xml:space="preserve">Camino Nuevo Charter Academy, </w:t>
      </w:r>
      <w:r w:rsidRPr="00A50888">
        <w:rPr>
          <w:rFonts w:cstheme="minorHAnsi"/>
          <w:i/>
          <w:sz w:val="21"/>
          <w:szCs w:val="20"/>
        </w:rPr>
        <w:t>Los Angeles, CA</w:t>
      </w:r>
      <w:r w:rsidRPr="00A50888">
        <w:rPr>
          <w:rFonts w:cstheme="minorHAnsi"/>
          <w:sz w:val="21"/>
          <w:szCs w:val="20"/>
        </w:rPr>
        <w:t xml:space="preserve"> </w:t>
      </w:r>
      <w:r w:rsidR="00A50888" w:rsidRPr="00A50888">
        <w:rPr>
          <w:rFonts w:cstheme="minorHAnsi"/>
          <w:sz w:val="21"/>
          <w:szCs w:val="20"/>
        </w:rPr>
        <w:t xml:space="preserve">  </w:t>
      </w:r>
      <w:r w:rsidRPr="00A50888">
        <w:rPr>
          <w:rFonts w:cstheme="minorHAnsi"/>
          <w:sz w:val="21"/>
          <w:szCs w:val="20"/>
        </w:rPr>
        <w:t xml:space="preserve"> 7</w:t>
      </w:r>
      <w:r w:rsidRPr="00A50888">
        <w:rPr>
          <w:rFonts w:cstheme="minorHAnsi"/>
          <w:sz w:val="21"/>
          <w:szCs w:val="20"/>
          <w:vertAlign w:val="superscript"/>
        </w:rPr>
        <w:t>th</w:t>
      </w:r>
      <w:r w:rsidRPr="00A50888">
        <w:rPr>
          <w:rFonts w:cstheme="minorHAnsi"/>
          <w:sz w:val="21"/>
          <w:szCs w:val="20"/>
        </w:rPr>
        <w:t xml:space="preserve"> Grade Humanities Teacher, TFA Corps Member</w:t>
      </w:r>
      <w:r w:rsidRPr="00A50888">
        <w:rPr>
          <w:rFonts w:cstheme="minorHAnsi"/>
          <w:sz w:val="21"/>
          <w:szCs w:val="20"/>
        </w:rPr>
        <w:tab/>
        <w:t xml:space="preserve">      </w:t>
      </w:r>
      <w:r w:rsidRPr="00A50888">
        <w:rPr>
          <w:rFonts w:cstheme="minorHAnsi"/>
          <w:b/>
          <w:sz w:val="21"/>
          <w:szCs w:val="20"/>
        </w:rPr>
        <w:t>2009-2011</w:t>
      </w:r>
    </w:p>
    <w:p w14:paraId="67DEC703" w14:textId="47FD793C" w:rsidR="002A1C23" w:rsidRPr="00A50888" w:rsidRDefault="002A1C23" w:rsidP="003F2F07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 xml:space="preserve">Stephen White Middle School, </w:t>
      </w:r>
      <w:r w:rsidRPr="00A50888">
        <w:rPr>
          <w:rFonts w:cstheme="minorHAnsi"/>
          <w:i/>
          <w:sz w:val="21"/>
          <w:szCs w:val="20"/>
        </w:rPr>
        <w:t>Carson, CA</w:t>
      </w:r>
      <w:r w:rsidRPr="00A50888">
        <w:rPr>
          <w:rFonts w:cstheme="minorHAnsi"/>
          <w:sz w:val="21"/>
          <w:szCs w:val="20"/>
        </w:rPr>
        <w:t xml:space="preserve">                </w:t>
      </w:r>
      <w:r w:rsidR="00A50888" w:rsidRPr="00A50888">
        <w:rPr>
          <w:rFonts w:cstheme="minorHAnsi"/>
          <w:sz w:val="21"/>
          <w:szCs w:val="20"/>
        </w:rPr>
        <w:t xml:space="preserve">  </w:t>
      </w:r>
      <w:r w:rsidRPr="00A50888">
        <w:rPr>
          <w:rFonts w:cstheme="minorHAnsi"/>
          <w:sz w:val="21"/>
          <w:szCs w:val="20"/>
        </w:rPr>
        <w:t>7</w:t>
      </w:r>
      <w:r w:rsidRPr="00A50888">
        <w:rPr>
          <w:rFonts w:cstheme="minorHAnsi"/>
          <w:sz w:val="21"/>
          <w:szCs w:val="20"/>
          <w:vertAlign w:val="superscript"/>
        </w:rPr>
        <w:t>th</w:t>
      </w:r>
      <w:r w:rsidRPr="00A50888">
        <w:rPr>
          <w:rFonts w:cstheme="minorHAnsi"/>
          <w:sz w:val="21"/>
          <w:szCs w:val="20"/>
        </w:rPr>
        <w:t xml:space="preserve"> Grade English Teacher, TFA Corps Member</w:t>
      </w:r>
      <w:r w:rsidRPr="00A50888">
        <w:rPr>
          <w:rFonts w:cstheme="minorHAnsi"/>
          <w:sz w:val="21"/>
          <w:szCs w:val="20"/>
        </w:rPr>
        <w:tab/>
        <w:t xml:space="preserve">          </w:t>
      </w:r>
      <w:r w:rsidRPr="00A50888">
        <w:rPr>
          <w:rFonts w:cstheme="minorHAnsi"/>
          <w:b/>
          <w:sz w:val="21"/>
          <w:szCs w:val="20"/>
        </w:rPr>
        <w:t>2008-2009</w:t>
      </w:r>
    </w:p>
    <w:p w14:paraId="026C4BF2" w14:textId="05836568" w:rsidR="003F2F07" w:rsidRPr="00A50888" w:rsidRDefault="002A1C23" w:rsidP="003F2F07">
      <w:pPr>
        <w:tabs>
          <w:tab w:val="right" w:pos="10080"/>
        </w:tabs>
        <w:spacing w:after="0" w:line="240" w:lineRule="auto"/>
        <w:rPr>
          <w:rFonts w:cstheme="minorHAnsi"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>Strategy and Analysis</w:t>
      </w:r>
    </w:p>
    <w:p w14:paraId="5AA3CA60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Led literacy strategy and data analysis for a turnaround school of 550 students; defined goals and assessments, managed and analyzed multiple streams of student data, set priorities based on trends, and led teacher professional development; department achieved the highest reading growth for English Learners in the school’s history (1.41 years)</w:t>
      </w:r>
    </w:p>
    <w:p w14:paraId="5897ADE3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 xml:space="preserve">Forged strategic partnership with IDEO to engage both staff and students in a six-week design thinking process to address seven urgent design challenges; proposals from this process, including a redesigned school day and teacher evaluation system, are now being implemented school-wide </w:t>
      </w:r>
    </w:p>
    <w:p w14:paraId="661C69EE" w14:textId="4FABB9B3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Designed year-long strategy for teacher development in a startup TFA region in CA’s lowest-performing urban school district; analyzed data to identify priorities for teacher development and led a five-person team in supporting 75 teachers; region improved from 38</w:t>
      </w:r>
      <w:r w:rsidRPr="00A50888">
        <w:rPr>
          <w:rFonts w:eastAsia="Times New Roman" w:cstheme="minorHAnsi"/>
          <w:color w:val="000000"/>
          <w:sz w:val="21"/>
          <w:szCs w:val="20"/>
          <w:vertAlign w:val="superscript"/>
        </w:rPr>
        <w:t>th</w:t>
      </w:r>
      <w:r w:rsidRPr="00A50888">
        <w:rPr>
          <w:rFonts w:eastAsia="Times New Roman" w:cstheme="minorHAnsi"/>
          <w:color w:val="000000"/>
          <w:sz w:val="21"/>
          <w:szCs w:val="20"/>
        </w:rPr>
        <w:t xml:space="preserve"> (of 49) to 5</w:t>
      </w:r>
      <w:r w:rsidRPr="00A50888">
        <w:rPr>
          <w:rFonts w:eastAsia="Times New Roman" w:cstheme="minorHAnsi"/>
          <w:color w:val="000000"/>
          <w:sz w:val="21"/>
          <w:szCs w:val="20"/>
          <w:vertAlign w:val="superscript"/>
        </w:rPr>
        <w:t>th</w:t>
      </w:r>
      <w:r w:rsidRPr="00A50888">
        <w:rPr>
          <w:rFonts w:eastAsia="Times New Roman" w:cstheme="minorHAnsi"/>
          <w:color w:val="000000"/>
          <w:sz w:val="21"/>
          <w:szCs w:val="20"/>
        </w:rPr>
        <w:t xml:space="preserve"> nationally in corps member satisfaction</w:t>
      </w:r>
    </w:p>
    <w:p w14:paraId="0BD85CBE" w14:textId="56991F8B" w:rsidR="002A1C23" w:rsidRPr="00A50888" w:rsidRDefault="002A1C23" w:rsidP="002A1C23">
      <w:pPr>
        <w:tabs>
          <w:tab w:val="right" w:pos="10080"/>
        </w:tabs>
        <w:spacing w:after="0" w:line="240" w:lineRule="auto"/>
        <w:rPr>
          <w:rFonts w:cstheme="minorHAnsi"/>
          <w:sz w:val="21"/>
          <w:szCs w:val="20"/>
        </w:rPr>
      </w:pPr>
      <w:r w:rsidRPr="00A50888">
        <w:rPr>
          <w:rFonts w:cstheme="minorHAnsi"/>
          <w:b/>
          <w:sz w:val="21"/>
          <w:szCs w:val="20"/>
        </w:rPr>
        <w:t>Systems Design</w:t>
      </w:r>
    </w:p>
    <w:p w14:paraId="6557D361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 xml:space="preserve">Designed personalized curriculum and intervention systems that led students to achieve two years of reading growth in 9 months and the highest scores in the school’s history on the state English test </w:t>
      </w:r>
    </w:p>
    <w:p w14:paraId="75550BB9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Spearheaded process improvement of school-wide writing assessments; streamlined rubrics and leveraged technology to create a shared evaluation and data analysis platform that drove schoolwide writing instruction</w:t>
      </w:r>
    </w:p>
    <w:p w14:paraId="300C525D" w14:textId="51C97291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Launched multi-year student learning portfolios, which enabled student to lead their own parent-teacher conferences and are now the cornerstone of Everett’s parent engagement strategy; designed systems for portfolio creation, assembly, and storage and engaged key stakeholders to ensure successful adoption and implementation</w:t>
      </w:r>
    </w:p>
    <w:p w14:paraId="6C1D679E" w14:textId="2A646E6C" w:rsidR="002A1C23" w:rsidRPr="00A50888" w:rsidRDefault="002A1C23" w:rsidP="002A1C23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0"/>
        </w:rPr>
      </w:pPr>
      <w:r w:rsidRPr="00A50888">
        <w:rPr>
          <w:rFonts w:eastAsia="Times New Roman" w:cstheme="minorHAnsi"/>
          <w:b/>
          <w:color w:val="000000"/>
          <w:sz w:val="21"/>
          <w:szCs w:val="20"/>
        </w:rPr>
        <w:t>Project Management</w:t>
      </w:r>
    </w:p>
    <w:p w14:paraId="72321F66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Led multi-day professional development events for 75 teachers; designed multi-tiered programming, hired and trained facilitators, and managed team execution, resulting in 89% satisfaction from incoming corps members</w:t>
      </w:r>
    </w:p>
    <w:p w14:paraId="07EB88D0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Engaged district partners, TFA alumni, and other TFA regions to launch Richmond’s first TFA learning communities, which met monthly and provided content-specific support to new teachers across the school district</w:t>
      </w:r>
    </w:p>
    <w:p w14:paraId="69ECFE3F" w14:textId="1A180F10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Led a 40-person pilot at TFA’s Summer Institute that fundamentally shifted our approach to English teacher development; teacher satisfaction and student learning increased significantly, resulting in the scaling of the pilot</w:t>
      </w:r>
    </w:p>
    <w:p w14:paraId="74BF167D" w14:textId="0649E10C" w:rsidR="002A1C23" w:rsidRPr="00A50888" w:rsidRDefault="002A1C23" w:rsidP="002A1C23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0"/>
        </w:rPr>
      </w:pPr>
      <w:r w:rsidRPr="00A50888">
        <w:rPr>
          <w:rFonts w:eastAsia="Times New Roman" w:cstheme="minorHAnsi"/>
          <w:b/>
          <w:color w:val="000000"/>
          <w:sz w:val="21"/>
          <w:szCs w:val="20"/>
        </w:rPr>
        <w:t>Training and Development</w:t>
      </w:r>
    </w:p>
    <w:p w14:paraId="33CFCFAA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Led weekly professional development, one-on-one coaching, and performance reviews for a team of 8 English teachers; retained 100% of teachers over 3 years (compared to schoolwide retention rate of 67% and 80%)</w:t>
      </w:r>
    </w:p>
    <w:p w14:paraId="465E88FF" w14:textId="77777777" w:rsidR="002A1C23" w:rsidRP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Trained and coached three first-year TFA managers who exceeded the average retention of first-year staff members by 3 years and went on to become the highest-performing directors across the TFA Bay Area region</w:t>
      </w:r>
    </w:p>
    <w:p w14:paraId="1AB80C47" w14:textId="77777777" w:rsidR="00A50888" w:rsidRDefault="002A1C23" w:rsidP="002A1C23">
      <w:pPr>
        <w:numPr>
          <w:ilvl w:val="0"/>
          <w:numId w:val="3"/>
        </w:num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Supported learning community leaders in gathering quantitative and qualitative data from instructional coaches, synthesizing trends, and designing aligned professional development for corps members</w:t>
      </w:r>
    </w:p>
    <w:p w14:paraId="02E4C9CB" w14:textId="77777777" w:rsidR="003F2F07" w:rsidRPr="00A50888" w:rsidRDefault="003F2F07" w:rsidP="003F2F07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0"/>
        </w:rPr>
      </w:pPr>
      <w:r w:rsidRPr="00A50888">
        <w:rPr>
          <w:rFonts w:eastAsia="Times New Roman" w:cstheme="minorHAnsi"/>
          <w:b/>
          <w:color w:val="000000"/>
          <w:sz w:val="24"/>
          <w:szCs w:val="20"/>
        </w:rPr>
        <w:t>ADDITIONAL</w:t>
      </w:r>
    </w:p>
    <w:p w14:paraId="496627EF" w14:textId="77777777" w:rsidR="002A1C23" w:rsidRPr="00A50888" w:rsidRDefault="002A1C23" w:rsidP="002A1C23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 xml:space="preserve">Selected by Teach </w:t>
      </w:r>
      <w:proofErr w:type="gramStart"/>
      <w:r w:rsidRPr="00A50888">
        <w:rPr>
          <w:rFonts w:eastAsia="Times New Roman" w:cstheme="minorHAnsi"/>
          <w:color w:val="000000"/>
          <w:sz w:val="21"/>
          <w:szCs w:val="20"/>
        </w:rPr>
        <w:t>For</w:t>
      </w:r>
      <w:proofErr w:type="gramEnd"/>
      <w:r w:rsidRPr="00A50888">
        <w:rPr>
          <w:rFonts w:eastAsia="Times New Roman" w:cstheme="minorHAnsi"/>
          <w:color w:val="000000"/>
          <w:sz w:val="21"/>
          <w:szCs w:val="20"/>
        </w:rPr>
        <w:t xml:space="preserve"> America to lead teacher training at four Summer Institutes in Los Angeles and San Jose</w:t>
      </w:r>
    </w:p>
    <w:p w14:paraId="6F16C5C7" w14:textId="77777777" w:rsidR="002A1C23" w:rsidRPr="00A50888" w:rsidRDefault="002A1C23" w:rsidP="002A1C23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Conversational in Spanish; taught beginning reading in Spanish to recently-arrived students from Central America</w:t>
      </w:r>
    </w:p>
    <w:p w14:paraId="1E1E2E31" w14:textId="5BE910DD" w:rsidR="003842FF" w:rsidRPr="00A50888" w:rsidRDefault="002A1C23" w:rsidP="00A50888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0"/>
        </w:rPr>
      </w:pPr>
      <w:r w:rsidRPr="00A50888">
        <w:rPr>
          <w:rFonts w:eastAsia="Times New Roman" w:cstheme="minorHAnsi"/>
          <w:color w:val="000000"/>
          <w:sz w:val="21"/>
          <w:szCs w:val="20"/>
        </w:rPr>
        <w:t>Interested in education policy and facilitating conversations relating to race, equity, and inclusion</w:t>
      </w:r>
      <w:bookmarkStart w:id="0" w:name="_GoBack"/>
      <w:bookmarkEnd w:id="0"/>
    </w:p>
    <w:sectPr w:rsidR="003842FF" w:rsidRPr="00A50888" w:rsidSect="004B54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092"/>
    <w:multiLevelType w:val="multilevel"/>
    <w:tmpl w:val="C8E0EE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507A50"/>
    <w:multiLevelType w:val="multilevel"/>
    <w:tmpl w:val="29BC66A4"/>
    <w:lvl w:ilvl="0">
      <w:start w:val="1"/>
      <w:numFmt w:val="bullet"/>
      <w:lvlText w:val="●"/>
      <w:lvlJc w:val="left"/>
      <w:pPr>
        <w:ind w:left="360" w:hanging="360"/>
      </w:pPr>
      <w:rPr>
        <w:rFonts w:ascii="Symbol" w:eastAsia="Noto Sans Symbols" w:hAnsi="Symbol" w:cs="Noto Sans Symbols" w:hint="default"/>
        <w:b w:val="0"/>
        <w:sz w:val="13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563DF0"/>
    <w:multiLevelType w:val="hybridMultilevel"/>
    <w:tmpl w:val="C13CB6EA"/>
    <w:lvl w:ilvl="0" w:tplc="C8807C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B43CE9"/>
    <w:multiLevelType w:val="multilevel"/>
    <w:tmpl w:val="D394688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B72ABA"/>
    <w:multiLevelType w:val="hybridMultilevel"/>
    <w:tmpl w:val="187A7CE0"/>
    <w:lvl w:ilvl="0" w:tplc="1692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07"/>
    <w:rsid w:val="002A1C23"/>
    <w:rsid w:val="0037002F"/>
    <w:rsid w:val="003F2F07"/>
    <w:rsid w:val="005B4B5C"/>
    <w:rsid w:val="009608C7"/>
    <w:rsid w:val="00A50888"/>
    <w:rsid w:val="00A74D45"/>
    <w:rsid w:val="00AA5FF7"/>
    <w:rsid w:val="00D9678C"/>
    <w:rsid w:val="00DC4D6A"/>
    <w:rsid w:val="00EE5A2D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2D17"/>
  <w15:chartTrackingRefBased/>
  <w15:docId w15:val="{55F9C314-E45E-44A0-814D-A269046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Microsoft Office User</cp:lastModifiedBy>
  <cp:revision>3</cp:revision>
  <dcterms:created xsi:type="dcterms:W3CDTF">2020-02-11T23:58:00Z</dcterms:created>
  <dcterms:modified xsi:type="dcterms:W3CDTF">2020-02-12T00:06:00Z</dcterms:modified>
</cp:coreProperties>
</file>